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C7" w:rsidRPr="00B82A44" w:rsidRDefault="00133F02" w:rsidP="005F4BC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5F4BC7" w:rsidRPr="00B82A44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4D0BBF79" wp14:editId="56BD50A2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4BC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ПРОЄКТ </w:t>
      </w:r>
    </w:p>
    <w:p w:rsidR="005F4BC7" w:rsidRPr="00B82A44" w:rsidRDefault="005F4BC7" w:rsidP="005F4BC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_________</w:t>
      </w:r>
      <w:r w:rsidRPr="00B82A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097"/>
        <w:gridCol w:w="3118"/>
      </w:tblGrid>
      <w:tr w:rsidR="005F4BC7" w:rsidRPr="00B82A44" w:rsidTr="00681038">
        <w:tc>
          <w:tcPr>
            <w:tcW w:w="3140" w:type="dxa"/>
          </w:tcPr>
          <w:p w:rsidR="005F4BC7" w:rsidRPr="005F4BC7" w:rsidRDefault="005F4BC7" w:rsidP="00681038">
            <w:pPr>
              <w:ind w:hanging="10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_____</w:t>
            </w:r>
          </w:p>
        </w:tc>
        <w:tc>
          <w:tcPr>
            <w:tcW w:w="3097" w:type="dxa"/>
          </w:tcPr>
          <w:p w:rsidR="005F4BC7" w:rsidRPr="00B82A44" w:rsidRDefault="005F4BC7" w:rsidP="00681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F4BC7" w:rsidRPr="005F4BC7" w:rsidRDefault="005F4BC7" w:rsidP="006810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_______</w:t>
            </w:r>
          </w:p>
        </w:tc>
      </w:tr>
    </w:tbl>
    <w:p w:rsidR="005F4BC7" w:rsidRPr="00133F02" w:rsidRDefault="0026206F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Ігумнової Тетяни Миколаївни</w:t>
      </w:r>
    </w:p>
    <w:p w:rsidR="005F4BC7" w:rsidRPr="00133F02" w:rsidRDefault="0026206F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5F4BC7"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документації із землеустрою</w:t>
      </w: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</w:p>
    <w:p w:rsidR="0026206F" w:rsidRPr="00133F02" w:rsidRDefault="0026206F" w:rsidP="00262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 договору оренди земельної ділянки</w:t>
      </w:r>
    </w:p>
    <w:p w:rsidR="00AC3E08" w:rsidRPr="00133F02" w:rsidRDefault="0026206F" w:rsidP="00262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. 3221055300:02:</w:t>
      </w:r>
      <w:r w:rsidR="00133F02" w:rsidRPr="00133F02">
        <w:rPr>
          <w:rFonts w:ascii="Times New Roman" w:hAnsi="Times New Roman" w:cs="Times New Roman"/>
          <w:b/>
          <w:sz w:val="24"/>
          <w:szCs w:val="24"/>
          <w:lang w:val="uk-UA"/>
        </w:rPr>
        <w:t>022:0008</w:t>
      </w:r>
    </w:p>
    <w:p w:rsidR="005F4BC7" w:rsidRPr="00133F02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Ігумнової Т.М.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внесення змін до договору оренди земельної ділянки</w:t>
      </w:r>
      <w:r w:rsidR="00AC3E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3221055300:02:</w:t>
      </w:r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будівництва та обслуговування будівель торгівлі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по вул.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Незламності,4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9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селищі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Бабинці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ділянку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 xml:space="preserve"> 3221055300:02:</w:t>
      </w:r>
      <w:bookmarkStart w:id="0" w:name="_GoBack"/>
      <w:bookmarkEnd w:id="0"/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ст.ст.12,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>щодо інвентаризаці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ї земель , земельної ділянки </w:t>
      </w:r>
      <w:proofErr w:type="spellStart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. 3221055300:02: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022:0008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площею 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0,0810га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по вул.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Незламності,4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9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в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селищі Ворзель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F170FB" w:rsidRDefault="005F4BC7" w:rsidP="00F170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Внести</w:t>
      </w:r>
      <w:proofErr w:type="spellEnd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зміни до договору оренди земельної ділянки 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комунальної власності площею кадастровий номер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3221055300:02:</w:t>
      </w:r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 що розташована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вул.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Незламності,4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9</w:t>
      </w:r>
      <w:r w:rsidR="00F170FB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в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селищі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Бабинці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03.07</w:t>
      </w:r>
      <w:r w:rsidR="006B6484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 для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будівництва та о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бслуговування будівель торгівлі, у зв’язку із зміною площі земельної ділянки.</w:t>
      </w:r>
    </w:p>
    <w:p w:rsidR="006B6484" w:rsidRPr="00F170FB" w:rsidRDefault="006B6484" w:rsidP="000D50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відповідних документів для укладання угоди до договору.</w:t>
      </w:r>
    </w:p>
    <w:p w:rsidR="006B6484" w:rsidRDefault="00F170FB" w:rsidP="006B64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р. </w:t>
      </w:r>
      <w:r w:rsidR="0018450B">
        <w:rPr>
          <w:rFonts w:ascii="Times New Roman" w:eastAsiaTheme="minorEastAsia" w:hAnsi="Times New Roman" w:cs="Times New Roman"/>
          <w:sz w:val="24"/>
          <w:szCs w:val="24"/>
          <w:lang w:val="uk-UA"/>
        </w:rPr>
        <w:t>Ігумновій Т.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М.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Бучанською</w:t>
      </w:r>
      <w:proofErr w:type="spellEnd"/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міською радою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зміни до договору оренди землі</w:t>
      </w:r>
    </w:p>
    <w:p w:rsidR="006B6484" w:rsidRPr="00B82A44" w:rsidRDefault="006B6484" w:rsidP="006B64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6130" w:rsidRDefault="004D6130"/>
    <w:sectPr w:rsidR="004D6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74"/>
    <w:rsid w:val="00133F02"/>
    <w:rsid w:val="0018450B"/>
    <w:rsid w:val="0026206F"/>
    <w:rsid w:val="00276F74"/>
    <w:rsid w:val="004D6130"/>
    <w:rsid w:val="004F3F6A"/>
    <w:rsid w:val="005F4BC7"/>
    <w:rsid w:val="006B6484"/>
    <w:rsid w:val="009D3647"/>
    <w:rsid w:val="00AC3E08"/>
    <w:rsid w:val="00F1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A384"/>
  <w15:chartTrackingRefBased/>
  <w15:docId w15:val="{41ACBF70-3ABD-4A95-845A-719A4D5F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BC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450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2024-02-20T14:29:00Z</cp:lastPrinted>
  <dcterms:created xsi:type="dcterms:W3CDTF">2023-10-25T05:22:00Z</dcterms:created>
  <dcterms:modified xsi:type="dcterms:W3CDTF">2024-09-04T09:01:00Z</dcterms:modified>
</cp:coreProperties>
</file>